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FCFD7" w14:textId="77777777" w:rsidR="00BC6D9D" w:rsidRPr="00BC6D9D" w:rsidRDefault="00BC6D9D" w:rsidP="00BC6D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BC6D9D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7D802544" wp14:editId="38229791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F35459F" w14:textId="77777777" w:rsidR="00BC6D9D" w:rsidRPr="00BC6D9D" w:rsidRDefault="00BC6D9D" w:rsidP="00BC6D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BC6D9D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59BCA86C" w14:textId="77777777" w:rsidR="00BC6D9D" w:rsidRPr="00BC6D9D" w:rsidRDefault="00BC6D9D" w:rsidP="00BC6D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BC6D9D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59611E6" w14:textId="77777777" w:rsidR="00BC6D9D" w:rsidRPr="00BC6D9D" w:rsidRDefault="00BC6D9D" w:rsidP="00BC6D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BC6D9D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59397626" w14:textId="77777777" w:rsidR="00BC6D9D" w:rsidRPr="00BC6D9D" w:rsidRDefault="00BC6D9D" w:rsidP="00BC6D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BC6D9D">
        <w:rPr>
          <w:rFonts w:ascii="Century" w:eastAsia="Century" w:hAnsi="Century" w:cs="Century"/>
          <w:b/>
          <w:color w:val="000000"/>
          <w:sz w:val="28"/>
          <w:szCs w:val="28"/>
        </w:rPr>
        <w:t xml:space="preserve">76 </w:t>
      </w:r>
      <w:r w:rsidRPr="00BC6D9D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0C768898" w14:textId="400019B4" w:rsidR="00BC6D9D" w:rsidRPr="00BC6D9D" w:rsidRDefault="00BC6D9D" w:rsidP="00BC6D9D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BC6D9D">
        <w:rPr>
          <w:rFonts w:ascii="Century" w:eastAsia="Century" w:hAnsi="Century" w:cs="Century"/>
          <w:sz w:val="32"/>
          <w:szCs w:val="32"/>
        </w:rPr>
        <w:t>РІШЕННЯ</w:t>
      </w:r>
      <w:r w:rsidRPr="00BC6D9D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BC6D9D">
        <w:rPr>
          <w:rFonts w:ascii="Century" w:eastAsia="Century" w:hAnsi="Century" w:cs="Century"/>
          <w:sz w:val="32"/>
          <w:szCs w:val="32"/>
        </w:rPr>
        <w:t>№</w:t>
      </w:r>
      <w:r w:rsidRPr="00BC6D9D">
        <w:rPr>
          <w:rFonts w:ascii="Century" w:eastAsia="Century" w:hAnsi="Century" w:cs="Century"/>
          <w:b/>
          <w:sz w:val="32"/>
          <w:szCs w:val="32"/>
        </w:rPr>
        <w:t xml:space="preserve"> 26/76</w:t>
      </w:r>
      <w:r w:rsidR="00C17D07">
        <w:rPr>
          <w:rFonts w:ascii="Century" w:eastAsia="Century" w:hAnsi="Century" w:cs="Century"/>
          <w:b/>
          <w:sz w:val="32"/>
          <w:szCs w:val="32"/>
        </w:rPr>
        <w:t>-9568</w:t>
      </w:r>
    </w:p>
    <w:p w14:paraId="3A62DB34" w14:textId="6D2C97CE" w:rsidR="00BC6D9D" w:rsidRDefault="00BC6D9D" w:rsidP="00BC6D9D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BC6D9D">
        <w:rPr>
          <w:rFonts w:ascii="Century" w:eastAsia="Century" w:hAnsi="Century" w:cs="Century"/>
          <w:sz w:val="28"/>
          <w:szCs w:val="28"/>
        </w:rPr>
        <w:t>21 травня 2026 року</w:t>
      </w:r>
      <w:r w:rsidRPr="00BC6D9D">
        <w:rPr>
          <w:rFonts w:ascii="Century" w:eastAsia="Century" w:hAnsi="Century" w:cs="Century"/>
          <w:sz w:val="28"/>
          <w:szCs w:val="28"/>
        </w:rPr>
        <w:tab/>
      </w:r>
      <w:r w:rsidRPr="00BC6D9D">
        <w:rPr>
          <w:rFonts w:ascii="Century" w:eastAsia="Century" w:hAnsi="Century" w:cs="Century"/>
          <w:sz w:val="28"/>
          <w:szCs w:val="28"/>
        </w:rPr>
        <w:tab/>
      </w:r>
      <w:r w:rsidRPr="00BC6D9D">
        <w:rPr>
          <w:rFonts w:ascii="Century" w:eastAsia="Century" w:hAnsi="Century" w:cs="Century"/>
          <w:sz w:val="28"/>
          <w:szCs w:val="28"/>
        </w:rPr>
        <w:tab/>
      </w:r>
      <w:r w:rsidRPr="00BC6D9D">
        <w:rPr>
          <w:rFonts w:ascii="Century" w:eastAsia="Century" w:hAnsi="Century" w:cs="Century"/>
          <w:sz w:val="28"/>
          <w:szCs w:val="28"/>
        </w:rPr>
        <w:tab/>
      </w:r>
      <w:r w:rsidRPr="00BC6D9D">
        <w:rPr>
          <w:rFonts w:ascii="Century" w:eastAsia="Century" w:hAnsi="Century" w:cs="Century"/>
          <w:sz w:val="28"/>
          <w:szCs w:val="28"/>
        </w:rPr>
        <w:tab/>
      </w:r>
      <w:r w:rsidRPr="00BC6D9D">
        <w:rPr>
          <w:rFonts w:ascii="Century" w:eastAsia="Century" w:hAnsi="Century" w:cs="Century"/>
          <w:sz w:val="28"/>
          <w:szCs w:val="28"/>
        </w:rPr>
        <w:tab/>
      </w:r>
      <w:r w:rsidRPr="00BC6D9D">
        <w:rPr>
          <w:rFonts w:ascii="Century" w:eastAsia="Century" w:hAnsi="Century" w:cs="Century"/>
          <w:sz w:val="28"/>
          <w:szCs w:val="28"/>
        </w:rPr>
        <w:tab/>
      </w:r>
      <w:r w:rsidRPr="00BC6D9D">
        <w:rPr>
          <w:rFonts w:ascii="Century" w:eastAsia="Century" w:hAnsi="Century" w:cs="Century"/>
          <w:sz w:val="28"/>
          <w:szCs w:val="28"/>
        </w:rPr>
        <w:tab/>
        <w:t>м. Городок</w:t>
      </w:r>
    </w:p>
    <w:p w14:paraId="2F88F49C" w14:textId="77777777" w:rsidR="00BC6D9D" w:rsidRPr="00BC6D9D" w:rsidRDefault="00BC6D9D" w:rsidP="00BC6D9D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</w:p>
    <w:p w14:paraId="3F1E8247" w14:textId="5DBCA1A8" w:rsidR="00DC18C0" w:rsidRPr="00BC6D9D" w:rsidRDefault="00E10DF0" w:rsidP="00F634B4">
      <w:pPr>
        <w:spacing w:after="0" w:line="240" w:lineRule="atLeast"/>
        <w:jc w:val="both"/>
        <w:rPr>
          <w:rFonts w:ascii="Century" w:hAnsi="Century"/>
          <w:b/>
          <w:sz w:val="26"/>
          <w:szCs w:val="26"/>
        </w:rPr>
      </w:pPr>
      <w:r w:rsidRPr="00BC6D9D">
        <w:rPr>
          <w:rFonts w:ascii="Century" w:hAnsi="Century"/>
          <w:b/>
          <w:sz w:val="26"/>
          <w:szCs w:val="26"/>
        </w:rPr>
        <w:t xml:space="preserve">Про внесення змін до </w:t>
      </w:r>
      <w:r w:rsidR="00210158" w:rsidRPr="00BC6D9D">
        <w:rPr>
          <w:rFonts w:ascii="Century" w:hAnsi="Century"/>
          <w:b/>
          <w:sz w:val="26"/>
          <w:szCs w:val="26"/>
        </w:rPr>
        <w:t xml:space="preserve"> переліку заходів та показників на 202</w:t>
      </w:r>
      <w:r w:rsidR="00154A1B" w:rsidRPr="00BC6D9D">
        <w:rPr>
          <w:rFonts w:ascii="Century" w:hAnsi="Century"/>
          <w:b/>
          <w:sz w:val="26"/>
          <w:szCs w:val="26"/>
        </w:rPr>
        <w:t>6</w:t>
      </w:r>
      <w:r w:rsidR="00210158" w:rsidRPr="00BC6D9D">
        <w:rPr>
          <w:rFonts w:ascii="Century" w:hAnsi="Century"/>
          <w:b/>
          <w:sz w:val="26"/>
          <w:szCs w:val="26"/>
        </w:rPr>
        <w:t xml:space="preserve">рік </w:t>
      </w:r>
      <w:r w:rsidR="00C55EBC" w:rsidRPr="00BC6D9D">
        <w:rPr>
          <w:rFonts w:ascii="Century" w:hAnsi="Century"/>
          <w:b/>
          <w:sz w:val="26"/>
          <w:szCs w:val="26"/>
        </w:rPr>
        <w:t>Комплексної п</w:t>
      </w:r>
      <w:r w:rsidR="00F61B5D" w:rsidRPr="00BC6D9D">
        <w:rPr>
          <w:rFonts w:ascii="Century" w:hAnsi="Century"/>
          <w:b/>
          <w:sz w:val="26"/>
          <w:szCs w:val="26"/>
        </w:rPr>
        <w:t>рограми</w:t>
      </w:r>
      <w:r w:rsidR="00CA5189" w:rsidRPr="00BC6D9D">
        <w:rPr>
          <w:rFonts w:ascii="Century" w:hAnsi="Century"/>
          <w:b/>
          <w:sz w:val="26"/>
          <w:szCs w:val="26"/>
        </w:rPr>
        <w:t xml:space="preserve"> соціального захисту</w:t>
      </w:r>
      <w:r w:rsidR="008935CB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</w:t>
      </w:r>
      <w:r w:rsidR="00CA5189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та забезпечення населення </w:t>
      </w:r>
      <w:r w:rsidR="008935CB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>Городоцької міської ради</w:t>
      </w:r>
      <w:r w:rsidR="00CA5189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на 202</w:t>
      </w:r>
      <w:r w:rsidR="00365A6D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>5</w:t>
      </w:r>
      <w:r w:rsidR="000D7218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>-202</w:t>
      </w:r>
      <w:r w:rsidR="00365A6D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>8</w:t>
      </w:r>
      <w:r w:rsidR="00F248EC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>р</w:t>
      </w:r>
      <w:r w:rsidR="000D7218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>р.»</w:t>
      </w:r>
      <w:r w:rsidR="00DC18C0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>,</w:t>
      </w:r>
      <w:r w:rsidR="00210158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</w:t>
      </w:r>
      <w:r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>затверджених</w:t>
      </w:r>
      <w:r w:rsidR="00DC18C0" w:rsidRPr="00BC6D9D">
        <w:rPr>
          <w:rFonts w:ascii="Century" w:hAnsi="Century"/>
          <w:b/>
          <w:kern w:val="3"/>
          <w:sz w:val="26"/>
          <w:szCs w:val="26"/>
          <w:lang w:eastAsia="ja-JP" w:bidi="fa-IR"/>
        </w:rPr>
        <w:t xml:space="preserve"> рішенням </w:t>
      </w:r>
      <w:r w:rsidRPr="00BC6D9D">
        <w:rPr>
          <w:rFonts w:ascii="Century" w:hAnsi="Century"/>
          <w:b/>
          <w:sz w:val="26"/>
          <w:szCs w:val="26"/>
        </w:rPr>
        <w:t xml:space="preserve"> сесії міської ради від </w:t>
      </w:r>
      <w:r w:rsidR="00200549" w:rsidRPr="00BC6D9D">
        <w:rPr>
          <w:rFonts w:ascii="Century" w:hAnsi="Century"/>
          <w:b/>
          <w:sz w:val="26"/>
          <w:szCs w:val="26"/>
        </w:rPr>
        <w:t>1</w:t>
      </w:r>
      <w:r w:rsidR="00154A1B" w:rsidRPr="00BC6D9D">
        <w:rPr>
          <w:rFonts w:ascii="Century" w:hAnsi="Century"/>
          <w:b/>
          <w:sz w:val="26"/>
          <w:szCs w:val="26"/>
        </w:rPr>
        <w:t>8</w:t>
      </w:r>
      <w:r w:rsidRPr="00BC6D9D">
        <w:rPr>
          <w:rFonts w:ascii="Century" w:hAnsi="Century"/>
          <w:b/>
          <w:sz w:val="26"/>
          <w:szCs w:val="26"/>
        </w:rPr>
        <w:t>.12.202</w:t>
      </w:r>
      <w:r w:rsidR="00154A1B" w:rsidRPr="00BC6D9D">
        <w:rPr>
          <w:rFonts w:ascii="Century" w:hAnsi="Century"/>
          <w:b/>
          <w:sz w:val="26"/>
          <w:szCs w:val="26"/>
        </w:rPr>
        <w:t>5</w:t>
      </w:r>
      <w:r w:rsidRPr="00BC6D9D">
        <w:rPr>
          <w:rFonts w:ascii="Century" w:hAnsi="Century"/>
          <w:b/>
          <w:sz w:val="26"/>
          <w:szCs w:val="26"/>
        </w:rPr>
        <w:t xml:space="preserve"> №</w:t>
      </w:r>
      <w:r w:rsidR="00B7280E" w:rsidRPr="00BC6D9D">
        <w:rPr>
          <w:rFonts w:ascii="Century" w:hAnsi="Century"/>
          <w:b/>
          <w:sz w:val="26"/>
          <w:szCs w:val="26"/>
        </w:rPr>
        <w:t>2</w:t>
      </w:r>
      <w:r w:rsidR="00154A1B" w:rsidRPr="00BC6D9D">
        <w:rPr>
          <w:rFonts w:ascii="Century" w:hAnsi="Century"/>
          <w:b/>
          <w:sz w:val="26"/>
          <w:szCs w:val="26"/>
        </w:rPr>
        <w:t>5</w:t>
      </w:r>
      <w:r w:rsidR="00B7280E" w:rsidRPr="00BC6D9D">
        <w:rPr>
          <w:rFonts w:ascii="Century" w:hAnsi="Century"/>
          <w:b/>
          <w:sz w:val="26"/>
          <w:szCs w:val="26"/>
        </w:rPr>
        <w:t>/</w:t>
      </w:r>
      <w:r w:rsidR="00154A1B" w:rsidRPr="00BC6D9D">
        <w:rPr>
          <w:rFonts w:ascii="Century" w:hAnsi="Century"/>
          <w:b/>
          <w:sz w:val="26"/>
          <w:szCs w:val="26"/>
        </w:rPr>
        <w:t>70</w:t>
      </w:r>
      <w:r w:rsidR="00B7280E" w:rsidRPr="00BC6D9D">
        <w:rPr>
          <w:rFonts w:ascii="Century" w:hAnsi="Century"/>
          <w:b/>
          <w:sz w:val="26"/>
          <w:szCs w:val="26"/>
        </w:rPr>
        <w:t xml:space="preserve"> </w:t>
      </w:r>
      <w:r w:rsidR="004145F0" w:rsidRPr="00BC6D9D">
        <w:rPr>
          <w:rFonts w:ascii="Century" w:hAnsi="Century"/>
          <w:b/>
          <w:sz w:val="26"/>
          <w:szCs w:val="26"/>
        </w:rPr>
        <w:t>–</w:t>
      </w:r>
      <w:r w:rsidR="00B7280E" w:rsidRPr="00BC6D9D">
        <w:rPr>
          <w:rFonts w:ascii="Century" w:hAnsi="Century"/>
          <w:b/>
          <w:sz w:val="26"/>
          <w:szCs w:val="26"/>
        </w:rPr>
        <w:t xml:space="preserve"> </w:t>
      </w:r>
      <w:r w:rsidR="00154A1B" w:rsidRPr="00BC6D9D">
        <w:rPr>
          <w:rFonts w:ascii="Century" w:hAnsi="Century"/>
          <w:b/>
          <w:sz w:val="26"/>
          <w:szCs w:val="26"/>
        </w:rPr>
        <w:t>9194</w:t>
      </w:r>
      <w:r w:rsidR="004145F0" w:rsidRPr="00BC6D9D">
        <w:rPr>
          <w:rFonts w:ascii="Century" w:hAnsi="Century"/>
          <w:b/>
          <w:sz w:val="26"/>
          <w:szCs w:val="26"/>
        </w:rPr>
        <w:t xml:space="preserve"> </w:t>
      </w:r>
      <w:r w:rsidR="00B0663F" w:rsidRPr="00BC6D9D">
        <w:rPr>
          <w:rFonts w:ascii="Century" w:hAnsi="Century"/>
          <w:b/>
          <w:sz w:val="26"/>
          <w:szCs w:val="26"/>
        </w:rPr>
        <w:t>зі змінами</w:t>
      </w:r>
    </w:p>
    <w:p w14:paraId="160575DA" w14:textId="77777777" w:rsidR="004605CE" w:rsidRPr="00BC6D9D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6"/>
          <w:szCs w:val="26"/>
        </w:rPr>
      </w:pPr>
      <w:r w:rsidRPr="00BC6D9D">
        <w:rPr>
          <w:rFonts w:ascii="Century" w:hAnsi="Century" w:cs="Times New Roman"/>
          <w:sz w:val="26"/>
          <w:szCs w:val="26"/>
        </w:rPr>
        <w:t xml:space="preserve"> </w:t>
      </w:r>
    </w:p>
    <w:p w14:paraId="0237F2E2" w14:textId="7DF15AAE" w:rsidR="002462A2" w:rsidRPr="00BC6D9D" w:rsidRDefault="004605CE" w:rsidP="00BC6D9D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BC6D9D">
        <w:rPr>
          <w:rFonts w:ascii="Century" w:hAnsi="Century" w:cs="Times New Roman"/>
          <w:sz w:val="28"/>
          <w:szCs w:val="28"/>
        </w:rPr>
        <w:t>Відповідно до ст.91 Бюджетного кодексу України, ст.26 та ст.59 ст.26 Закону України «Про місцеве самоврядування в Україні»,</w:t>
      </w:r>
      <w:r w:rsidR="008B4EA1" w:rsidRPr="00BC6D9D">
        <w:rPr>
          <w:rFonts w:ascii="Century" w:hAnsi="Century" w:cs="Times New Roman"/>
          <w:sz w:val="28"/>
          <w:szCs w:val="28"/>
        </w:rPr>
        <w:t xml:space="preserve"> постанови Кабінету Міністрів від 23.11.2016 №854 «Деякі питання санаторно-курортного лікування та відпочинку громадян, які постраждали внаслідок Чорнобильської катастрофи»,</w:t>
      </w:r>
      <w:r w:rsidRPr="00BC6D9D">
        <w:rPr>
          <w:rFonts w:ascii="Century" w:hAnsi="Century" w:cs="Times New Roman"/>
          <w:sz w:val="28"/>
          <w:szCs w:val="28"/>
        </w:rPr>
        <w:t xml:space="preserve"> </w:t>
      </w:r>
      <w:r w:rsidR="004E112D" w:rsidRPr="00BC6D9D">
        <w:rPr>
          <w:rFonts w:ascii="Century" w:hAnsi="Century" w:cs="Times New Roman"/>
          <w:sz w:val="28"/>
          <w:szCs w:val="28"/>
        </w:rPr>
        <w:t>для забезпечення належного соціально</w:t>
      </w:r>
      <w:r w:rsidR="00AA7F0E" w:rsidRPr="00BC6D9D">
        <w:rPr>
          <w:rFonts w:ascii="Century" w:hAnsi="Century" w:cs="Times New Roman"/>
          <w:sz w:val="28"/>
          <w:szCs w:val="28"/>
        </w:rPr>
        <w:t>ї</w:t>
      </w:r>
      <w:r w:rsidR="004E112D" w:rsidRPr="00BC6D9D">
        <w:rPr>
          <w:rFonts w:ascii="Century" w:hAnsi="Century" w:cs="Times New Roman"/>
          <w:sz w:val="28"/>
          <w:szCs w:val="28"/>
        </w:rPr>
        <w:t xml:space="preserve"> </w:t>
      </w:r>
      <w:r w:rsidR="00AA7F0E" w:rsidRPr="00BC6D9D">
        <w:rPr>
          <w:rFonts w:ascii="Century" w:hAnsi="Century" w:cs="Times New Roman"/>
          <w:sz w:val="28"/>
          <w:szCs w:val="28"/>
        </w:rPr>
        <w:t>підтримки</w:t>
      </w:r>
      <w:r w:rsidR="00247D6F" w:rsidRPr="00BC6D9D">
        <w:rPr>
          <w:rFonts w:ascii="Century" w:hAnsi="Century" w:cs="Times New Roman"/>
          <w:sz w:val="28"/>
          <w:szCs w:val="28"/>
        </w:rPr>
        <w:t xml:space="preserve">  осіб, постраждалих </w:t>
      </w:r>
      <w:r w:rsidR="00AA7F0E" w:rsidRPr="00BC6D9D">
        <w:rPr>
          <w:rFonts w:ascii="Century" w:hAnsi="Century" w:cs="Times New Roman"/>
          <w:sz w:val="28"/>
          <w:szCs w:val="28"/>
        </w:rPr>
        <w:t xml:space="preserve">внаслідок </w:t>
      </w:r>
      <w:r w:rsidR="00247D6F" w:rsidRPr="00BC6D9D">
        <w:rPr>
          <w:rFonts w:ascii="Century" w:hAnsi="Century" w:cs="Times New Roman"/>
          <w:sz w:val="28"/>
          <w:szCs w:val="28"/>
        </w:rPr>
        <w:t>аварії на Чорнобильській АЕС</w:t>
      </w:r>
      <w:r w:rsidR="004E112D" w:rsidRPr="00BC6D9D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04804" w:rsidRPr="00BC6D9D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04804" w:rsidRPr="00BC6D9D">
        <w:rPr>
          <w:rFonts w:ascii="Century" w:hAnsi="Century" w:cs="Times New Roman"/>
          <w:sz w:val="28"/>
          <w:szCs w:val="28"/>
        </w:rPr>
        <w:t xml:space="preserve"> </w:t>
      </w:r>
      <w:r w:rsidR="004E112D" w:rsidRPr="00BC6D9D">
        <w:rPr>
          <w:rFonts w:ascii="Century" w:hAnsi="Century" w:cs="Times New Roman"/>
          <w:sz w:val="28"/>
          <w:szCs w:val="28"/>
        </w:rPr>
        <w:t>Городоцької територіальної громади</w:t>
      </w:r>
      <w:r w:rsidR="00D032F1" w:rsidRPr="00BC6D9D">
        <w:rPr>
          <w:rFonts w:ascii="Century" w:hAnsi="Century" w:cs="Times New Roman"/>
          <w:color w:val="EE0000"/>
          <w:sz w:val="28"/>
          <w:szCs w:val="28"/>
        </w:rPr>
        <w:t xml:space="preserve"> та </w:t>
      </w:r>
      <w:r w:rsidR="002462A2" w:rsidRPr="00BC6D9D">
        <w:rPr>
          <w:rFonts w:ascii="Century" w:hAnsi="Century" w:cs="Times New Roman"/>
          <w:sz w:val="28"/>
          <w:szCs w:val="28"/>
        </w:rPr>
        <w:t xml:space="preserve"> </w:t>
      </w:r>
      <w:r w:rsidR="00D032F1" w:rsidRPr="00BC6D9D">
        <w:rPr>
          <w:rFonts w:ascii="Century" w:hAnsi="Century" w:cs="Times New Roman"/>
          <w:sz w:val="28"/>
          <w:szCs w:val="28"/>
        </w:rPr>
        <w:t xml:space="preserve">осіб з інвалідністю, які потребують стаціонарного догляду </w:t>
      </w:r>
      <w:r w:rsidR="002462A2" w:rsidRPr="00BC6D9D">
        <w:rPr>
          <w:rFonts w:ascii="Century" w:hAnsi="Century" w:cs="Times New Roman"/>
          <w:sz w:val="28"/>
          <w:szCs w:val="28"/>
        </w:rPr>
        <w:t xml:space="preserve">міська  рада </w:t>
      </w:r>
    </w:p>
    <w:p w14:paraId="376D6686" w14:textId="77777777" w:rsidR="001D041B" w:rsidRPr="00BC6D9D" w:rsidRDefault="00A51CBE" w:rsidP="00BC6D9D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BC6D9D">
        <w:rPr>
          <w:rFonts w:ascii="Century" w:hAnsi="Century" w:cs="Times New Roman"/>
          <w:sz w:val="28"/>
          <w:szCs w:val="28"/>
        </w:rPr>
        <w:t xml:space="preserve"> </w:t>
      </w:r>
      <w:r w:rsidR="002462A2" w:rsidRPr="00BC6D9D">
        <w:rPr>
          <w:rFonts w:ascii="Century" w:hAnsi="Century" w:cs="Times New Roman"/>
          <w:sz w:val="28"/>
          <w:szCs w:val="28"/>
        </w:rPr>
        <w:t xml:space="preserve"> </w:t>
      </w:r>
    </w:p>
    <w:p w14:paraId="7B02F2C7" w14:textId="77777777" w:rsidR="00CE7D93" w:rsidRPr="00BC6D9D" w:rsidRDefault="00CE7D93" w:rsidP="00BC6D9D">
      <w:pPr>
        <w:spacing w:after="0"/>
        <w:rPr>
          <w:rFonts w:ascii="Century" w:hAnsi="Century" w:cs="Times New Roman"/>
          <w:b/>
          <w:sz w:val="28"/>
          <w:szCs w:val="28"/>
        </w:rPr>
      </w:pPr>
      <w:r w:rsidRPr="00BC6D9D">
        <w:rPr>
          <w:rFonts w:ascii="Century" w:hAnsi="Century" w:cs="Times New Roman"/>
          <w:b/>
          <w:sz w:val="28"/>
          <w:szCs w:val="28"/>
        </w:rPr>
        <w:t>ВИРІШИЛА:</w:t>
      </w:r>
    </w:p>
    <w:p w14:paraId="6FCB67EF" w14:textId="7C1A415A" w:rsidR="0082736F" w:rsidRPr="00BC6D9D" w:rsidRDefault="00C10827" w:rsidP="00BC6D9D">
      <w:pPr>
        <w:spacing w:after="0"/>
        <w:ind w:firstLine="851"/>
        <w:jc w:val="both"/>
        <w:rPr>
          <w:rFonts w:ascii="Century" w:hAnsi="Century" w:cs="Times New Roman"/>
          <w:sz w:val="28"/>
          <w:szCs w:val="28"/>
        </w:rPr>
      </w:pPr>
      <w:r w:rsidRPr="00BC6D9D">
        <w:rPr>
          <w:rFonts w:ascii="Century" w:hAnsi="Century" w:cs="Times New Roman"/>
          <w:sz w:val="28"/>
          <w:szCs w:val="28"/>
        </w:rPr>
        <w:t>1.</w:t>
      </w:r>
      <w:r w:rsidR="000101ED" w:rsidRPr="00BC6D9D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BC6D9D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BC6D9D">
        <w:rPr>
          <w:rFonts w:ascii="Century" w:hAnsi="Century" w:cs="Times New Roman"/>
          <w:sz w:val="28"/>
          <w:szCs w:val="28"/>
        </w:rPr>
        <w:t>у</w:t>
      </w:r>
      <w:r w:rsidR="00557110" w:rsidRPr="00BC6D9D">
        <w:rPr>
          <w:rFonts w:ascii="Century" w:hAnsi="Century" w:cs="Times New Roman"/>
          <w:sz w:val="28"/>
          <w:szCs w:val="28"/>
        </w:rPr>
        <w:t xml:space="preserve">   заходів та показників на 202</w:t>
      </w:r>
      <w:r w:rsidR="00B974C5" w:rsidRPr="00BC6D9D">
        <w:rPr>
          <w:rFonts w:ascii="Century" w:hAnsi="Century" w:cs="Times New Roman"/>
          <w:sz w:val="28"/>
          <w:szCs w:val="28"/>
        </w:rPr>
        <w:t>6</w:t>
      </w:r>
      <w:r w:rsidR="00557110" w:rsidRPr="00BC6D9D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BC6D9D">
        <w:rPr>
          <w:rFonts w:ascii="Century" w:hAnsi="Century" w:cs="Times New Roman"/>
          <w:sz w:val="28"/>
          <w:szCs w:val="28"/>
        </w:rPr>
        <w:t>Комплексної п</w:t>
      </w:r>
      <w:r w:rsidR="00557110" w:rsidRPr="00BC6D9D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BC6D9D">
        <w:rPr>
          <w:rFonts w:ascii="Century" w:hAnsi="Century" w:cs="Times New Roman"/>
          <w:sz w:val="28"/>
          <w:szCs w:val="28"/>
        </w:rPr>
        <w:t>5</w:t>
      </w:r>
      <w:r w:rsidR="00557110" w:rsidRPr="00BC6D9D">
        <w:rPr>
          <w:rFonts w:ascii="Century" w:hAnsi="Century" w:cs="Times New Roman"/>
          <w:sz w:val="28"/>
          <w:szCs w:val="28"/>
        </w:rPr>
        <w:t>-202</w:t>
      </w:r>
      <w:r w:rsidR="0061469E" w:rsidRPr="00BC6D9D">
        <w:rPr>
          <w:rFonts w:ascii="Century" w:hAnsi="Century" w:cs="Times New Roman"/>
          <w:sz w:val="28"/>
          <w:szCs w:val="28"/>
        </w:rPr>
        <w:t>8</w:t>
      </w:r>
      <w:r w:rsidR="00557110" w:rsidRPr="00BC6D9D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BC6D9D">
        <w:rPr>
          <w:rFonts w:ascii="Century" w:hAnsi="Century" w:cs="Times New Roman"/>
          <w:sz w:val="28"/>
          <w:szCs w:val="28"/>
        </w:rPr>
        <w:t xml:space="preserve"> </w:t>
      </w:r>
      <w:r w:rsidR="00E973AD" w:rsidRPr="00BC6D9D">
        <w:rPr>
          <w:rFonts w:ascii="Century" w:hAnsi="Century" w:cs="Times New Roman"/>
          <w:sz w:val="28"/>
          <w:szCs w:val="28"/>
        </w:rPr>
        <w:t xml:space="preserve"> </w:t>
      </w:r>
      <w:r w:rsidR="0082736F" w:rsidRPr="00BC6D9D">
        <w:rPr>
          <w:rFonts w:ascii="Century" w:hAnsi="Century" w:cs="Times New Roman"/>
          <w:sz w:val="28"/>
          <w:szCs w:val="28"/>
        </w:rPr>
        <w:t xml:space="preserve"> </w:t>
      </w:r>
      <w:r w:rsidR="00E973AD" w:rsidRPr="00BC6D9D">
        <w:rPr>
          <w:rFonts w:ascii="Century" w:hAnsi="Century" w:cs="Times New Roman"/>
          <w:color w:val="EE0000"/>
          <w:sz w:val="28"/>
          <w:szCs w:val="28"/>
        </w:rPr>
        <w:t xml:space="preserve"> </w:t>
      </w:r>
      <w:bookmarkStart w:id="2" w:name="_Hlk56871221"/>
      <w:r w:rsidRPr="00BC6D9D">
        <w:rPr>
          <w:rFonts w:ascii="Century" w:hAnsi="Century" w:cs="Times New Roman"/>
          <w:sz w:val="28"/>
          <w:szCs w:val="28"/>
        </w:rPr>
        <w:t>згідно додатку.</w:t>
      </w:r>
    </w:p>
    <w:p w14:paraId="02D954A4" w14:textId="79E75767" w:rsidR="00915575" w:rsidRPr="00BC6D9D" w:rsidRDefault="00A241BC" w:rsidP="00BC6D9D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BC6D9D">
        <w:rPr>
          <w:rFonts w:ascii="Century" w:hAnsi="Century" w:cs="Times New Roman"/>
          <w:sz w:val="28"/>
          <w:szCs w:val="28"/>
        </w:rPr>
        <w:t xml:space="preserve"> </w:t>
      </w:r>
      <w:r w:rsidR="002B0470" w:rsidRPr="00BC6D9D">
        <w:rPr>
          <w:rFonts w:ascii="Century" w:hAnsi="Century" w:cs="Times New Roman"/>
          <w:sz w:val="28"/>
          <w:szCs w:val="28"/>
        </w:rPr>
        <w:t>2</w:t>
      </w:r>
      <w:r w:rsidRPr="00BC6D9D">
        <w:rPr>
          <w:rFonts w:ascii="Century" w:hAnsi="Century" w:cs="Times New Roman"/>
          <w:sz w:val="28"/>
          <w:szCs w:val="28"/>
        </w:rPr>
        <w:t>.</w:t>
      </w:r>
      <w:r w:rsidR="00FF78FD" w:rsidRPr="00BC6D9D">
        <w:rPr>
          <w:rFonts w:ascii="Century" w:hAnsi="Century" w:cs="Times New Roman"/>
          <w:sz w:val="28"/>
          <w:szCs w:val="28"/>
        </w:rPr>
        <w:t xml:space="preserve"> </w:t>
      </w:r>
      <w:r w:rsidR="00915575" w:rsidRPr="00BC6D9D">
        <w:rPr>
          <w:rFonts w:ascii="Century" w:hAnsi="Century" w:cs="Times New Roman"/>
          <w:sz w:val="28"/>
          <w:szCs w:val="28"/>
        </w:rPr>
        <w:t>Кон</w:t>
      </w:r>
      <w:r w:rsidR="002903F5" w:rsidRPr="00BC6D9D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BC6D9D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BC6D9D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BC6D9D">
        <w:rPr>
          <w:rFonts w:ascii="Century" w:hAnsi="Century" w:cs="Times New Roman"/>
          <w:sz w:val="28"/>
          <w:szCs w:val="28"/>
        </w:rPr>
        <w:t>’</w:t>
      </w:r>
      <w:r w:rsidR="00642686" w:rsidRPr="00BC6D9D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BC6D9D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BC6D9D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BC6D9D">
        <w:rPr>
          <w:rFonts w:ascii="Century" w:hAnsi="Century" w:cs="Times New Roman"/>
          <w:sz w:val="28"/>
          <w:szCs w:val="28"/>
        </w:rPr>
        <w:t>)</w:t>
      </w:r>
      <w:r w:rsidR="00642686" w:rsidRPr="00BC6D9D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BC6D9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BC6D9D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BC6D9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BC6D9D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BC6D9D">
        <w:rPr>
          <w:rFonts w:ascii="Century" w:hAnsi="Century" w:cs="Times New Roman"/>
          <w:sz w:val="28"/>
          <w:szCs w:val="28"/>
        </w:rPr>
        <w:t>ова</w:t>
      </w:r>
      <w:r w:rsidR="00642686" w:rsidRPr="00BC6D9D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BC6D9D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BC6D9D">
        <w:rPr>
          <w:rFonts w:ascii="Century" w:hAnsi="Century" w:cs="Times New Roman"/>
          <w:sz w:val="28"/>
          <w:szCs w:val="28"/>
        </w:rPr>
        <w:t>)</w:t>
      </w:r>
      <w:r w:rsidR="00D627B7" w:rsidRPr="00BC6D9D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Pr="00BC6D9D" w:rsidRDefault="008D182D" w:rsidP="00150AFC">
      <w:pPr>
        <w:spacing w:after="0" w:line="240" w:lineRule="auto"/>
        <w:ind w:firstLine="360"/>
        <w:jc w:val="both"/>
        <w:rPr>
          <w:rFonts w:ascii="Century" w:hAnsi="Century"/>
          <w:b/>
          <w:color w:val="FF0000"/>
          <w:sz w:val="28"/>
          <w:szCs w:val="28"/>
        </w:rPr>
      </w:pPr>
    </w:p>
    <w:bookmarkEnd w:id="2"/>
    <w:p w14:paraId="3F8C5BE3" w14:textId="77777777" w:rsidR="009070E9" w:rsidRDefault="00CE7D93" w:rsidP="00BC6D9D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BC6D9D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BC6D9D">
        <w:rPr>
          <w:rFonts w:ascii="Century" w:hAnsi="Century"/>
          <w:b/>
          <w:sz w:val="28"/>
          <w:szCs w:val="28"/>
        </w:rPr>
        <w:t xml:space="preserve">            </w:t>
      </w:r>
      <w:r w:rsidRPr="00BC6D9D">
        <w:rPr>
          <w:rFonts w:ascii="Century" w:hAnsi="Century"/>
          <w:b/>
          <w:sz w:val="28"/>
          <w:szCs w:val="28"/>
        </w:rPr>
        <w:t xml:space="preserve"> </w:t>
      </w:r>
      <w:r w:rsidR="00B62661" w:rsidRPr="00BC6D9D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BC6D9D">
        <w:rPr>
          <w:rFonts w:ascii="Century" w:hAnsi="Century"/>
          <w:b/>
          <w:sz w:val="28"/>
          <w:szCs w:val="28"/>
        </w:rPr>
        <w:t xml:space="preserve"> В</w:t>
      </w:r>
      <w:r w:rsidR="00B62661" w:rsidRPr="00BC6D9D">
        <w:rPr>
          <w:rFonts w:ascii="Century" w:hAnsi="Century"/>
          <w:b/>
          <w:sz w:val="28"/>
          <w:szCs w:val="28"/>
        </w:rPr>
        <w:t>олодимир РЕМЕНЯК</w:t>
      </w:r>
      <w:r w:rsidR="008935CB" w:rsidRPr="00BC6D9D">
        <w:rPr>
          <w:rFonts w:ascii="Century" w:hAnsi="Century"/>
          <w:b/>
          <w:sz w:val="28"/>
          <w:szCs w:val="28"/>
        </w:rPr>
        <w:t xml:space="preserve">  </w:t>
      </w:r>
    </w:p>
    <w:p w14:paraId="03C7AA26" w14:textId="77777777" w:rsidR="006B6A34" w:rsidRDefault="006B6A34" w:rsidP="00BC6D9D">
      <w:pPr>
        <w:spacing w:line="240" w:lineRule="auto"/>
        <w:jc w:val="both"/>
        <w:rPr>
          <w:rFonts w:ascii="Century" w:hAnsi="Century"/>
          <w:b/>
          <w:sz w:val="28"/>
          <w:szCs w:val="28"/>
        </w:rPr>
        <w:sectPr w:rsidR="006B6A34" w:rsidSect="00BC6D9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592597B" w14:textId="77777777" w:rsidR="006B6A34" w:rsidRPr="00784B88" w:rsidRDefault="006B6A34" w:rsidP="006B6A34">
      <w:pPr>
        <w:spacing w:after="0" w:line="240" w:lineRule="auto"/>
        <w:ind w:left="8222"/>
        <w:rPr>
          <w:rFonts w:ascii="Century" w:hAnsi="Century" w:cs="Times New Roman"/>
          <w:b/>
          <w:sz w:val="24"/>
          <w:szCs w:val="24"/>
        </w:rPr>
      </w:pPr>
      <w:r w:rsidRPr="00784B88">
        <w:rPr>
          <w:rFonts w:ascii="Century" w:hAnsi="Century" w:cs="Times New Roman"/>
          <w:b/>
          <w:sz w:val="24"/>
          <w:szCs w:val="24"/>
        </w:rPr>
        <w:lastRenderedPageBreak/>
        <w:t xml:space="preserve">Додаток </w:t>
      </w:r>
    </w:p>
    <w:p w14:paraId="501DC912" w14:textId="26B816AA" w:rsidR="006B6A34" w:rsidRPr="00C17D07" w:rsidRDefault="006B6A34" w:rsidP="006B6A34">
      <w:pPr>
        <w:spacing w:after="0" w:line="240" w:lineRule="auto"/>
        <w:ind w:left="8222"/>
        <w:rPr>
          <w:rFonts w:ascii="Century" w:hAnsi="Century" w:cs="Times New Roman"/>
          <w:sz w:val="24"/>
          <w:szCs w:val="24"/>
        </w:rPr>
      </w:pPr>
      <w:r w:rsidRPr="00C17D07">
        <w:rPr>
          <w:rFonts w:ascii="Century" w:hAnsi="Century" w:cs="Times New Roman"/>
          <w:sz w:val="24"/>
          <w:szCs w:val="24"/>
        </w:rPr>
        <w:t>до рішення сесії Городоцької міської ради   Львівської області</w:t>
      </w:r>
    </w:p>
    <w:p w14:paraId="21B798B9" w14:textId="0B7E8038" w:rsidR="006B6A34" w:rsidRPr="00C17D07" w:rsidRDefault="00C17D07" w:rsidP="006B6A34">
      <w:pPr>
        <w:spacing w:after="0" w:line="240" w:lineRule="auto"/>
        <w:ind w:left="8222"/>
        <w:rPr>
          <w:rFonts w:ascii="Century" w:hAnsi="Century" w:cs="Times New Roman"/>
          <w:sz w:val="24"/>
          <w:szCs w:val="24"/>
        </w:rPr>
      </w:pPr>
      <w:r w:rsidRPr="00C17D07">
        <w:rPr>
          <w:rFonts w:ascii="Century" w:hAnsi="Century" w:cs="Times New Roman"/>
          <w:sz w:val="24"/>
          <w:szCs w:val="24"/>
        </w:rPr>
        <w:t>21.05.2026 №26/76-9568</w:t>
      </w:r>
    </w:p>
    <w:p w14:paraId="689DD851" w14:textId="77777777" w:rsidR="006B6A34" w:rsidRPr="00F00956" w:rsidRDefault="006B6A34" w:rsidP="006B6A3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3" w:name="_Hlk208567716"/>
      <w:r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</w:p>
    <w:p w14:paraId="0A808E5F" w14:textId="77777777" w:rsidR="006B6A34" w:rsidRDefault="006B6A34" w:rsidP="006B6A3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 xml:space="preserve">Комплексної програми соціального захисту та забезпечення населення Городоцької міської ради </w:t>
      </w:r>
    </w:p>
    <w:p w14:paraId="00E2780E" w14:textId="77777777" w:rsidR="006B6A34" w:rsidRPr="00F00956" w:rsidRDefault="006B6A34" w:rsidP="006B6A34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>на 202</w:t>
      </w:r>
      <w:r>
        <w:rPr>
          <w:rFonts w:ascii="Century" w:hAnsi="Century" w:cs="Times New Roman"/>
          <w:b/>
          <w:sz w:val="28"/>
          <w:szCs w:val="28"/>
        </w:rPr>
        <w:t>6</w:t>
      </w:r>
      <w:r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678"/>
        <w:gridCol w:w="1417"/>
        <w:gridCol w:w="1418"/>
      </w:tblGrid>
      <w:tr w:rsidR="006B6A34" w:rsidRPr="00F00956" w14:paraId="7E8EF28C" w14:textId="77777777" w:rsidTr="006B6A34">
        <w:trPr>
          <w:trHeight w:val="270"/>
        </w:trPr>
        <w:tc>
          <w:tcPr>
            <w:tcW w:w="3256" w:type="dxa"/>
            <w:vMerge w:val="restart"/>
          </w:tcPr>
          <w:bookmarkEnd w:id="3"/>
          <w:p w14:paraId="0B2464A4" w14:textId="77777777" w:rsidR="006B6A34" w:rsidRPr="00F00956" w:rsidRDefault="006B6A34" w:rsidP="007D367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0E3599DC" w14:textId="77777777" w:rsidR="006B6A34" w:rsidRPr="00F00956" w:rsidRDefault="006B6A34" w:rsidP="007D367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Перелік заходів </w:t>
            </w:r>
          </w:p>
          <w:p w14:paraId="395C4754" w14:textId="77777777" w:rsidR="006B6A34" w:rsidRPr="00F00956" w:rsidRDefault="006B6A34" w:rsidP="007D367A">
            <w:pPr>
              <w:rPr>
                <w:rFonts w:ascii="Century" w:hAnsi="Century"/>
              </w:rPr>
            </w:pPr>
            <w:proofErr w:type="spellStart"/>
            <w:r w:rsidRPr="00F00956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678" w:type="dxa"/>
            <w:vMerge w:val="restart"/>
          </w:tcPr>
          <w:p w14:paraId="24293EC4" w14:textId="77777777" w:rsidR="006B6A34" w:rsidRPr="00F00956" w:rsidRDefault="006B6A34" w:rsidP="007D367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Показники виконання заходу, </w:t>
            </w:r>
          </w:p>
          <w:p w14:paraId="5D59ADE2" w14:textId="77777777" w:rsidR="006B6A34" w:rsidRPr="00F00956" w:rsidRDefault="006B6A34" w:rsidP="007D367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одиниці виміру</w:t>
            </w:r>
          </w:p>
        </w:tc>
        <w:tc>
          <w:tcPr>
            <w:tcW w:w="2835" w:type="dxa"/>
            <w:gridSpan w:val="2"/>
          </w:tcPr>
          <w:p w14:paraId="54709848" w14:textId="77777777" w:rsidR="006B6A34" w:rsidRPr="00F00956" w:rsidRDefault="006B6A34" w:rsidP="007D367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ЗМІНИ ф</w:t>
            </w:r>
            <w:r w:rsidRPr="00F00956">
              <w:rPr>
                <w:rFonts w:ascii="Century" w:hAnsi="Century"/>
              </w:rPr>
              <w:t>інансування</w:t>
            </w:r>
            <w:r>
              <w:rPr>
                <w:rFonts w:ascii="Century" w:hAnsi="Century"/>
              </w:rPr>
              <w:t>, +, -</w:t>
            </w:r>
          </w:p>
        </w:tc>
      </w:tr>
      <w:tr w:rsidR="006B6A34" w:rsidRPr="00F00956" w14:paraId="34944DCA" w14:textId="77777777" w:rsidTr="006B6A34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4CFBD062" w14:textId="77777777" w:rsidR="006B6A34" w:rsidRPr="00F00956" w:rsidRDefault="006B6A34" w:rsidP="007D367A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73760C40" w14:textId="77777777" w:rsidR="006B6A34" w:rsidRPr="00F00956" w:rsidRDefault="006B6A34" w:rsidP="007D367A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678" w:type="dxa"/>
            <w:vMerge/>
          </w:tcPr>
          <w:p w14:paraId="12C0EC7D" w14:textId="77777777" w:rsidR="006B6A34" w:rsidRPr="00F00956" w:rsidRDefault="006B6A34" w:rsidP="007D367A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0E3D26FE" w14:textId="77777777" w:rsidR="006B6A34" w:rsidRPr="00F00956" w:rsidRDefault="006B6A34" w:rsidP="007D367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418" w:type="dxa"/>
          </w:tcPr>
          <w:p w14:paraId="5B0D9EDC" w14:textId="77777777" w:rsidR="006B6A34" w:rsidRPr="00F00956" w:rsidRDefault="006B6A34" w:rsidP="007D367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кошти,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6B6A34" w:rsidRPr="00F00956" w14:paraId="6E5CA061" w14:textId="77777777" w:rsidTr="006B6A34">
        <w:trPr>
          <w:trHeight w:val="375"/>
        </w:trPr>
        <w:tc>
          <w:tcPr>
            <w:tcW w:w="11619" w:type="dxa"/>
            <w:gridSpan w:val="3"/>
            <w:tcBorders>
              <w:bottom w:val="nil"/>
            </w:tcBorders>
          </w:tcPr>
          <w:p w14:paraId="38791F7E" w14:textId="77777777" w:rsidR="006B6A34" w:rsidRPr="00525CB9" w:rsidRDefault="006B6A34" w:rsidP="007D367A">
            <w:pPr>
              <w:jc w:val="both"/>
              <w:rPr>
                <w:rFonts w:ascii="Century" w:hAnsi="Century"/>
                <w:b/>
                <w:bCs/>
              </w:rPr>
            </w:pPr>
            <w:r w:rsidRPr="00525CB9">
              <w:rPr>
                <w:rFonts w:ascii="Century" w:hAnsi="Century"/>
                <w:b/>
                <w:bCs/>
              </w:rPr>
              <w:t>ЗБІЛИШИТИ</w:t>
            </w:r>
            <w:r>
              <w:rPr>
                <w:rFonts w:ascii="Century" w:hAnsi="Century"/>
                <w:b/>
                <w:bCs/>
              </w:rPr>
              <w:t>/ ДОДАТИ</w:t>
            </w:r>
            <w:r w:rsidRPr="00525CB9">
              <w:rPr>
                <w:rFonts w:ascii="Century" w:hAnsi="Century"/>
                <w:b/>
                <w:bCs/>
              </w:rPr>
              <w:t xml:space="preserve"> </w:t>
            </w:r>
            <w:r>
              <w:rPr>
                <w:rFonts w:ascii="Century" w:hAnsi="Century"/>
                <w:b/>
                <w:bCs/>
              </w:rPr>
              <w:t>видатки  по заходах:</w:t>
            </w:r>
          </w:p>
        </w:tc>
        <w:tc>
          <w:tcPr>
            <w:tcW w:w="1417" w:type="dxa"/>
          </w:tcPr>
          <w:p w14:paraId="19B9E7D6" w14:textId="77777777" w:rsidR="006B6A34" w:rsidRDefault="006B6A34" w:rsidP="007D367A">
            <w:pPr>
              <w:rPr>
                <w:rFonts w:ascii="Century" w:hAnsi="Century"/>
              </w:rPr>
            </w:pPr>
          </w:p>
        </w:tc>
        <w:tc>
          <w:tcPr>
            <w:tcW w:w="1418" w:type="dxa"/>
          </w:tcPr>
          <w:p w14:paraId="0BFFC607" w14:textId="77777777" w:rsidR="006B6A34" w:rsidRDefault="006B6A34" w:rsidP="007D367A">
            <w:pPr>
              <w:rPr>
                <w:rFonts w:ascii="Century" w:hAnsi="Century"/>
              </w:rPr>
            </w:pPr>
          </w:p>
        </w:tc>
      </w:tr>
      <w:tr w:rsidR="006B6A34" w:rsidRPr="00E17959" w14:paraId="5291B617" w14:textId="77777777" w:rsidTr="006B6A34">
        <w:trPr>
          <w:trHeight w:val="93"/>
        </w:trPr>
        <w:tc>
          <w:tcPr>
            <w:tcW w:w="3256" w:type="dxa"/>
            <w:vMerge w:val="restart"/>
          </w:tcPr>
          <w:p w14:paraId="72819F06" w14:textId="77777777" w:rsidR="006B6A34" w:rsidRPr="00F00956" w:rsidRDefault="006B6A34" w:rsidP="007D367A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71BE97B2" w14:textId="77777777" w:rsidR="006B6A34" w:rsidRPr="00F00956" w:rsidRDefault="006B6A34" w:rsidP="007D367A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Надання</w:t>
            </w:r>
          </w:p>
          <w:p w14:paraId="37CE84DF" w14:textId="77777777" w:rsidR="006B6A34" w:rsidRPr="00F00956" w:rsidRDefault="006B6A34" w:rsidP="007D367A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пільг</w:t>
            </w:r>
          </w:p>
          <w:p w14:paraId="08CC2692" w14:textId="77777777" w:rsidR="006B6A34" w:rsidRPr="00F00956" w:rsidRDefault="006B6A34" w:rsidP="007D367A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населенню</w:t>
            </w:r>
          </w:p>
        </w:tc>
        <w:tc>
          <w:tcPr>
            <w:tcW w:w="3685" w:type="dxa"/>
            <w:vMerge w:val="restart"/>
          </w:tcPr>
          <w:p w14:paraId="1AF0746D" w14:textId="77777777" w:rsidR="006B6A34" w:rsidRPr="00F00956" w:rsidRDefault="006B6A34" w:rsidP="007D367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0113031</w:t>
            </w:r>
          </w:p>
          <w:p w14:paraId="15AF34B8" w14:textId="77777777" w:rsidR="006B6A34" w:rsidRPr="00F00956" w:rsidRDefault="006B6A34" w:rsidP="007D367A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Придбання путівки для оздоровлення </w:t>
            </w:r>
            <w:r>
              <w:rPr>
                <w:rFonts w:ascii="Century" w:hAnsi="Century"/>
              </w:rPr>
              <w:t xml:space="preserve">осіб </w:t>
            </w:r>
            <w:r w:rsidRPr="00F00956">
              <w:rPr>
                <w:rFonts w:ascii="Century" w:hAnsi="Century"/>
              </w:rPr>
              <w:t xml:space="preserve">  які потерпіли внаслідок Чорнобильської катастрофи</w:t>
            </w:r>
            <w:r>
              <w:rPr>
                <w:rFonts w:ascii="Century" w:hAnsi="Century"/>
              </w:rPr>
              <w:t xml:space="preserve">, </w:t>
            </w:r>
            <w:r w:rsidRPr="00F00956">
              <w:rPr>
                <w:rFonts w:ascii="Century" w:hAnsi="Century"/>
              </w:rPr>
              <w:t>2</w:t>
            </w:r>
            <w:r>
              <w:rPr>
                <w:rFonts w:ascii="Century" w:hAnsi="Century"/>
              </w:rPr>
              <w:t xml:space="preserve">- 3 </w:t>
            </w:r>
            <w:r w:rsidRPr="00F00956">
              <w:rPr>
                <w:rFonts w:ascii="Century" w:hAnsi="Century"/>
              </w:rPr>
              <w:t>категорі</w:t>
            </w:r>
            <w:r>
              <w:rPr>
                <w:rFonts w:ascii="Century" w:hAnsi="Century"/>
              </w:rPr>
              <w:t>й</w:t>
            </w:r>
          </w:p>
        </w:tc>
        <w:tc>
          <w:tcPr>
            <w:tcW w:w="4678" w:type="dxa"/>
          </w:tcPr>
          <w:p w14:paraId="7D863661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20E128A4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громадян, які мають право на допомогу, осіб (середньорічна) - </w:t>
            </w:r>
          </w:p>
        </w:tc>
        <w:tc>
          <w:tcPr>
            <w:tcW w:w="1417" w:type="dxa"/>
            <w:vMerge w:val="restart"/>
          </w:tcPr>
          <w:p w14:paraId="78E0E9BA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  <w:r w:rsidRPr="00E17959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14:paraId="67736FB7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  <w:r w:rsidRPr="00E1795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2524B0">
              <w:rPr>
                <w:rFonts w:ascii="Century" w:hAnsi="Century"/>
                <w:b/>
                <w:bCs/>
                <w:sz w:val="24"/>
                <w:szCs w:val="24"/>
              </w:rPr>
              <w:t xml:space="preserve">+ </w:t>
            </w:r>
            <w:r>
              <w:rPr>
                <w:rFonts w:ascii="Century" w:hAnsi="Century"/>
                <w:b/>
                <w:bCs/>
                <w:sz w:val="24"/>
                <w:szCs w:val="24"/>
              </w:rPr>
              <w:t>54.0</w:t>
            </w:r>
          </w:p>
        </w:tc>
      </w:tr>
      <w:tr w:rsidR="006B6A34" w:rsidRPr="00E17959" w14:paraId="70B5719A" w14:textId="77777777" w:rsidTr="006B6A34">
        <w:trPr>
          <w:trHeight w:val="93"/>
        </w:trPr>
        <w:tc>
          <w:tcPr>
            <w:tcW w:w="3256" w:type="dxa"/>
            <w:vMerge/>
          </w:tcPr>
          <w:p w14:paraId="3B037ECD" w14:textId="77777777" w:rsidR="006B6A34" w:rsidRPr="00F00956" w:rsidRDefault="006B6A34" w:rsidP="007D367A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10244E46" w14:textId="77777777" w:rsidR="006B6A34" w:rsidRPr="00F00956" w:rsidRDefault="006B6A34" w:rsidP="007D367A">
            <w:pPr>
              <w:rPr>
                <w:rFonts w:ascii="Century" w:hAnsi="Century"/>
              </w:rPr>
            </w:pPr>
          </w:p>
        </w:tc>
        <w:tc>
          <w:tcPr>
            <w:tcW w:w="4678" w:type="dxa"/>
          </w:tcPr>
          <w:p w14:paraId="5BDB9810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12658657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- </w:t>
            </w:r>
            <w:r>
              <w:rPr>
                <w:rFonts w:ascii="Century" w:hAnsi="Century"/>
              </w:rPr>
              <w:t>+2</w:t>
            </w:r>
          </w:p>
        </w:tc>
        <w:tc>
          <w:tcPr>
            <w:tcW w:w="1417" w:type="dxa"/>
            <w:vMerge/>
          </w:tcPr>
          <w:p w14:paraId="5BDF79FE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757DC91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B6A34" w:rsidRPr="00E17959" w14:paraId="775422CF" w14:textId="77777777" w:rsidTr="006B6A34">
        <w:trPr>
          <w:trHeight w:val="93"/>
        </w:trPr>
        <w:tc>
          <w:tcPr>
            <w:tcW w:w="3256" w:type="dxa"/>
            <w:vMerge/>
          </w:tcPr>
          <w:p w14:paraId="7BD4135C" w14:textId="77777777" w:rsidR="006B6A34" w:rsidRPr="00F00956" w:rsidRDefault="006B6A34" w:rsidP="007D367A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11F7985A" w14:textId="77777777" w:rsidR="006B6A34" w:rsidRPr="00F00956" w:rsidRDefault="006B6A34" w:rsidP="007D367A">
            <w:pPr>
              <w:rPr>
                <w:rFonts w:ascii="Century" w:hAnsi="Century"/>
              </w:rPr>
            </w:pPr>
          </w:p>
        </w:tc>
        <w:tc>
          <w:tcPr>
            <w:tcW w:w="4678" w:type="dxa"/>
          </w:tcPr>
          <w:p w14:paraId="629C65C6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24F935CC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розмір вартості путівки</w:t>
            </w:r>
            <w:r>
              <w:rPr>
                <w:rFonts w:ascii="Century" w:hAnsi="Century"/>
              </w:rPr>
              <w:t xml:space="preserve"> (18 календарних днів)</w:t>
            </w:r>
            <w:r w:rsidRPr="00F00956">
              <w:rPr>
                <w:rFonts w:ascii="Century" w:hAnsi="Century"/>
              </w:rPr>
              <w:t xml:space="preserve">, грн– </w:t>
            </w:r>
            <w:r>
              <w:rPr>
                <w:rFonts w:ascii="Century" w:hAnsi="Century"/>
              </w:rPr>
              <w:t>27 000,0</w:t>
            </w:r>
          </w:p>
        </w:tc>
        <w:tc>
          <w:tcPr>
            <w:tcW w:w="1417" w:type="dxa"/>
            <w:vMerge/>
          </w:tcPr>
          <w:p w14:paraId="079196EC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579DF8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B6A34" w:rsidRPr="00E17959" w14:paraId="3A5015FD" w14:textId="77777777" w:rsidTr="006B6A34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71C858CE" w14:textId="77777777" w:rsidR="006B6A34" w:rsidRPr="00F00956" w:rsidRDefault="006B6A34" w:rsidP="007D367A">
            <w:pPr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2E03CF8C" w14:textId="77777777" w:rsidR="006B6A34" w:rsidRPr="00F00956" w:rsidRDefault="006B6A34" w:rsidP="007D367A">
            <w:pPr>
              <w:rPr>
                <w:rFonts w:ascii="Century" w:hAnsi="Century"/>
              </w:rPr>
            </w:pPr>
          </w:p>
        </w:tc>
        <w:tc>
          <w:tcPr>
            <w:tcW w:w="4678" w:type="dxa"/>
          </w:tcPr>
          <w:p w14:paraId="633DF94F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5B924887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 % забезпечення виплати допомоги</w:t>
            </w:r>
          </w:p>
        </w:tc>
        <w:tc>
          <w:tcPr>
            <w:tcW w:w="1417" w:type="dxa"/>
            <w:vMerge/>
          </w:tcPr>
          <w:p w14:paraId="15F5546A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B41329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B6A34" w:rsidRPr="00E17959" w14:paraId="6CE8696F" w14:textId="77777777" w:rsidTr="006B6A34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2D685BC2" w14:textId="77777777" w:rsidR="006B6A34" w:rsidRPr="00E17959" w:rsidRDefault="006B6A34" w:rsidP="007D3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959">
              <w:rPr>
                <w:rFonts w:ascii="Century" w:hAnsi="Century"/>
                <w:b/>
                <w:bCs/>
                <w:sz w:val="24"/>
                <w:szCs w:val="24"/>
              </w:rPr>
              <w:t>Підтримка вразливих категорій населення</w:t>
            </w:r>
          </w:p>
        </w:tc>
        <w:tc>
          <w:tcPr>
            <w:tcW w:w="3685" w:type="dxa"/>
            <w:vMerge w:val="restart"/>
          </w:tcPr>
          <w:p w14:paraId="1794FAF2" w14:textId="77777777" w:rsidR="006B6A34" w:rsidRPr="00E17959" w:rsidRDefault="006B6A34" w:rsidP="007D367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E17959">
              <w:rPr>
                <w:rFonts w:ascii="Century" w:hAnsi="Century"/>
                <w:sz w:val="24"/>
                <w:szCs w:val="24"/>
              </w:rPr>
              <w:t xml:space="preserve">Надання соціальної послуги стаціонарного догляду в інтернатних установах (закладах) Львівської області </w:t>
            </w:r>
          </w:p>
          <w:p w14:paraId="496BC4BE" w14:textId="77777777" w:rsidR="006B6A34" w:rsidRDefault="006B6A34" w:rsidP="007D367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 w:rsidRPr="00E17959">
              <w:rPr>
                <w:rFonts w:ascii="Century" w:hAnsi="Century"/>
                <w:sz w:val="24"/>
                <w:szCs w:val="24"/>
              </w:rPr>
              <w:t>(трансферти із загального фонду до обласного бюджету)</w:t>
            </w:r>
          </w:p>
          <w:p w14:paraId="46679B05" w14:textId="77777777" w:rsidR="006B6A34" w:rsidRPr="00E17959" w:rsidRDefault="006B6A34" w:rsidP="007D367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КЗ ЛОР «</w:t>
            </w:r>
            <w:proofErr w:type="spellStart"/>
            <w:r>
              <w:rPr>
                <w:rFonts w:ascii="Century" w:hAnsi="Century"/>
                <w:sz w:val="24"/>
                <w:szCs w:val="24"/>
              </w:rPr>
              <w:t>Ходорівський</w:t>
            </w:r>
            <w:proofErr w:type="spellEnd"/>
            <w:r>
              <w:rPr>
                <w:rFonts w:ascii="Century" w:hAnsi="Century"/>
                <w:sz w:val="24"/>
                <w:szCs w:val="24"/>
              </w:rPr>
              <w:t xml:space="preserve"> психоневрологічний інтернат»</w:t>
            </w:r>
          </w:p>
        </w:tc>
        <w:tc>
          <w:tcPr>
            <w:tcW w:w="4678" w:type="dxa"/>
          </w:tcPr>
          <w:p w14:paraId="0FB2DB2C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lastRenderedPageBreak/>
              <w:t>Затрат:</w:t>
            </w:r>
          </w:p>
          <w:p w14:paraId="5B8EDDFB" w14:textId="77777777" w:rsidR="006B6A34" w:rsidRPr="00E17959" w:rsidRDefault="006B6A34" w:rsidP="007D367A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-чисельність громадян, які мають право на допомогу, осіб (середньорічна) - </w:t>
            </w:r>
          </w:p>
        </w:tc>
        <w:tc>
          <w:tcPr>
            <w:tcW w:w="1417" w:type="dxa"/>
            <w:vMerge w:val="restart"/>
          </w:tcPr>
          <w:p w14:paraId="12E6CC77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14:paraId="3B3EA262" w14:textId="77777777" w:rsidR="006B6A34" w:rsidRPr="002524B0" w:rsidRDefault="006B6A34" w:rsidP="007D367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+185,1</w:t>
            </w:r>
          </w:p>
        </w:tc>
      </w:tr>
      <w:tr w:rsidR="006B6A34" w:rsidRPr="00E17959" w14:paraId="56E2C456" w14:textId="77777777" w:rsidTr="006B6A34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2B21AD61" w14:textId="77777777" w:rsidR="006B6A34" w:rsidRPr="00E17959" w:rsidRDefault="006B6A34" w:rsidP="007D367A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46052500" w14:textId="77777777" w:rsidR="006B6A34" w:rsidRPr="00E17959" w:rsidRDefault="006B6A34" w:rsidP="007D367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E6944C5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37801641" w14:textId="77777777" w:rsidR="006B6A34" w:rsidRPr="00E17959" w:rsidRDefault="006B6A34" w:rsidP="007D367A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- </w:t>
            </w:r>
            <w:r>
              <w:rPr>
                <w:rFonts w:ascii="Century" w:hAnsi="Century"/>
              </w:rPr>
              <w:t>+1</w:t>
            </w:r>
          </w:p>
        </w:tc>
        <w:tc>
          <w:tcPr>
            <w:tcW w:w="1417" w:type="dxa"/>
            <w:vMerge/>
          </w:tcPr>
          <w:p w14:paraId="47E2898A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C34960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B6A34" w:rsidRPr="00E17959" w14:paraId="61F90E98" w14:textId="77777777" w:rsidTr="006B6A34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5492F6A0" w14:textId="77777777" w:rsidR="006B6A34" w:rsidRPr="00E17959" w:rsidRDefault="006B6A34" w:rsidP="007D367A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250C3ABC" w14:textId="77777777" w:rsidR="006B6A34" w:rsidRPr="00E17959" w:rsidRDefault="006B6A34" w:rsidP="007D367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135F345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6DC28803" w14:textId="77777777" w:rsidR="006B6A34" w:rsidRPr="00E17959" w:rsidRDefault="006B6A34" w:rsidP="007D367A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lastRenderedPageBreak/>
              <w:t xml:space="preserve">-середній розмір </w:t>
            </w:r>
            <w:r>
              <w:rPr>
                <w:rFonts w:ascii="Century" w:hAnsi="Century"/>
              </w:rPr>
              <w:t>надання послуги в день</w:t>
            </w:r>
            <w:r w:rsidRPr="00F00956">
              <w:rPr>
                <w:rFonts w:ascii="Century" w:hAnsi="Century"/>
              </w:rPr>
              <w:t xml:space="preserve">, грн– </w:t>
            </w:r>
            <w:r>
              <w:rPr>
                <w:rFonts w:ascii="Century" w:hAnsi="Century"/>
              </w:rPr>
              <w:t>787,0</w:t>
            </w:r>
          </w:p>
        </w:tc>
        <w:tc>
          <w:tcPr>
            <w:tcW w:w="1417" w:type="dxa"/>
            <w:vMerge/>
          </w:tcPr>
          <w:p w14:paraId="5AE8D526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5E899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B6A34" w:rsidRPr="00E17959" w14:paraId="342BBD70" w14:textId="77777777" w:rsidTr="006B6A34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2AB1D555" w14:textId="77777777" w:rsidR="006B6A34" w:rsidRPr="00E17959" w:rsidRDefault="006B6A34" w:rsidP="007D367A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0351D7E1" w14:textId="77777777" w:rsidR="006B6A34" w:rsidRPr="00E17959" w:rsidRDefault="006B6A34" w:rsidP="007D367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5D3767A" w14:textId="77777777" w:rsidR="006B6A34" w:rsidRPr="00F00956" w:rsidRDefault="006B6A34" w:rsidP="007D3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4C7518D0" w14:textId="77777777" w:rsidR="006B6A34" w:rsidRPr="00E17959" w:rsidRDefault="006B6A34" w:rsidP="007D367A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 xml:space="preserve"> % забезпечення виплати допомоги</w:t>
            </w:r>
          </w:p>
        </w:tc>
        <w:tc>
          <w:tcPr>
            <w:tcW w:w="1417" w:type="dxa"/>
            <w:vMerge/>
          </w:tcPr>
          <w:p w14:paraId="4345C319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5A6042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6B6A34" w:rsidRPr="00E17959" w14:paraId="221902D7" w14:textId="77777777" w:rsidTr="006B6A34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0D0F3607" w14:textId="77777777" w:rsidR="006B6A34" w:rsidRPr="00E17959" w:rsidRDefault="006B6A34" w:rsidP="007D3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nil"/>
            </w:tcBorders>
          </w:tcPr>
          <w:p w14:paraId="1B9850D5" w14:textId="77777777" w:rsidR="006B6A34" w:rsidRPr="00E17959" w:rsidRDefault="006B6A34" w:rsidP="007D367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D61CE40" w14:textId="77777777" w:rsidR="006B6A34" w:rsidRPr="00E17959" w:rsidRDefault="006B6A34" w:rsidP="007D367A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32430A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42D602" w14:textId="77777777" w:rsidR="006B6A34" w:rsidRPr="00E17959" w:rsidRDefault="006B6A34" w:rsidP="007D367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6B6A34" w:rsidRPr="00E17959" w14:paraId="420B68CE" w14:textId="77777777" w:rsidTr="006B6A34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348EAC1A" w14:textId="77777777" w:rsidR="006B6A34" w:rsidRPr="00E17959" w:rsidRDefault="006B6A34" w:rsidP="007D3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959">
              <w:rPr>
                <w:rFonts w:ascii="Times New Roman" w:hAnsi="Times New Roman" w:cs="Times New Roman"/>
                <w:b/>
                <w:sz w:val="24"/>
                <w:szCs w:val="24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606D2B8C" w14:textId="77777777" w:rsidR="006B6A34" w:rsidRPr="00E17959" w:rsidRDefault="006B6A34" w:rsidP="007D367A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72C8C59" w14:textId="77777777" w:rsidR="006B6A34" w:rsidRPr="00E17959" w:rsidRDefault="006B6A34" w:rsidP="007D367A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112126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31A172" w14:textId="77777777" w:rsidR="006B6A34" w:rsidRPr="00E17959" w:rsidRDefault="006B6A34" w:rsidP="007D367A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17959">
              <w:rPr>
                <w:rFonts w:ascii="Century" w:hAnsi="Century"/>
                <w:b/>
                <w:bCs/>
                <w:sz w:val="24"/>
                <w:szCs w:val="24"/>
              </w:rPr>
              <w:t>+</w:t>
            </w:r>
            <w:r>
              <w:rPr>
                <w:rFonts w:ascii="Century" w:hAnsi="Century"/>
                <w:b/>
                <w:bCs/>
                <w:sz w:val="24"/>
                <w:szCs w:val="24"/>
              </w:rPr>
              <w:t>239,1</w:t>
            </w:r>
          </w:p>
        </w:tc>
      </w:tr>
      <w:tr w:rsidR="006B6A34" w:rsidRPr="00E17959" w14:paraId="33EF23CB" w14:textId="77777777" w:rsidTr="006B6A34">
        <w:trPr>
          <w:trHeight w:val="206"/>
        </w:trPr>
        <w:tc>
          <w:tcPr>
            <w:tcW w:w="11619" w:type="dxa"/>
            <w:gridSpan w:val="3"/>
          </w:tcPr>
          <w:p w14:paraId="4AC0913C" w14:textId="77777777" w:rsidR="006B6A34" w:rsidRPr="00E17959" w:rsidRDefault="006B6A34" w:rsidP="007D367A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E17959">
              <w:rPr>
                <w:rFonts w:ascii="Century" w:hAnsi="Century"/>
                <w:b/>
                <w:sz w:val="24"/>
                <w:szCs w:val="24"/>
              </w:rPr>
              <w:t>ВСЬОГО ПО ЗАХОДАХ ПРОГРАМИ</w:t>
            </w:r>
          </w:p>
        </w:tc>
        <w:tc>
          <w:tcPr>
            <w:tcW w:w="1417" w:type="dxa"/>
          </w:tcPr>
          <w:p w14:paraId="589081F0" w14:textId="77777777" w:rsidR="006B6A34" w:rsidRPr="00E17959" w:rsidRDefault="006B6A34" w:rsidP="007D367A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D5B78B" w14:textId="77777777" w:rsidR="006B6A34" w:rsidRPr="00E17959" w:rsidRDefault="006B6A34" w:rsidP="007D367A">
            <w:pPr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+ 239,1</w:t>
            </w:r>
          </w:p>
        </w:tc>
      </w:tr>
    </w:tbl>
    <w:p w14:paraId="783CE37B" w14:textId="77777777" w:rsidR="006B6A34" w:rsidRDefault="006B6A34" w:rsidP="006B6A34">
      <w:pPr>
        <w:spacing w:line="240" w:lineRule="auto"/>
        <w:rPr>
          <w:rFonts w:ascii="Century" w:hAnsi="Century" w:cs="Times New Roman"/>
          <w:b/>
          <w:bCs/>
          <w:sz w:val="28"/>
          <w:szCs w:val="28"/>
        </w:rPr>
      </w:pPr>
    </w:p>
    <w:p w14:paraId="52EFE37D" w14:textId="77777777" w:rsidR="006B6A34" w:rsidRPr="00BF3EE9" w:rsidRDefault="006B6A34" w:rsidP="006B6A34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  <w:t>Микола ЛУПІЙ</w:t>
      </w:r>
    </w:p>
    <w:p w14:paraId="2110277D" w14:textId="77777777" w:rsidR="006B6A34" w:rsidRPr="00BC6D9D" w:rsidRDefault="006B6A34" w:rsidP="00BC6D9D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sectPr w:rsidR="006B6A34" w:rsidRPr="00BC6D9D" w:rsidSect="006B6A34">
      <w:headerReference w:type="default" r:id="rId9"/>
      <w:pgSz w:w="16838" w:h="11906" w:orient="landscape"/>
      <w:pgMar w:top="567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CDC0D" w14:textId="77777777" w:rsidR="00A64004" w:rsidRDefault="00A64004" w:rsidP="007B0DAE">
      <w:pPr>
        <w:spacing w:after="0" w:line="240" w:lineRule="auto"/>
      </w:pPr>
      <w:r>
        <w:separator/>
      </w:r>
    </w:p>
  </w:endnote>
  <w:endnote w:type="continuationSeparator" w:id="0">
    <w:p w14:paraId="648394E4" w14:textId="77777777" w:rsidR="00A64004" w:rsidRDefault="00A64004" w:rsidP="007B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5ED8" w14:textId="77777777" w:rsidR="00A64004" w:rsidRDefault="00A64004" w:rsidP="007B0DAE">
      <w:pPr>
        <w:spacing w:after="0" w:line="240" w:lineRule="auto"/>
      </w:pPr>
      <w:r>
        <w:separator/>
      </w:r>
    </w:p>
  </w:footnote>
  <w:footnote w:type="continuationSeparator" w:id="0">
    <w:p w14:paraId="7B7CAB06" w14:textId="77777777" w:rsidR="00A64004" w:rsidRDefault="00A64004" w:rsidP="007B0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65840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B25FE2C" w14:textId="7877197B" w:rsidR="006B6A34" w:rsidRPr="006B6A34" w:rsidRDefault="006B6A34">
        <w:pPr>
          <w:pStyle w:val="a9"/>
          <w:jc w:val="center"/>
          <w:rPr>
            <w:sz w:val="24"/>
            <w:szCs w:val="24"/>
          </w:rPr>
        </w:pPr>
        <w:r w:rsidRPr="006B6A34">
          <w:rPr>
            <w:sz w:val="24"/>
            <w:szCs w:val="24"/>
          </w:rPr>
          <w:fldChar w:fldCharType="begin"/>
        </w:r>
        <w:r w:rsidRPr="006B6A34">
          <w:rPr>
            <w:sz w:val="24"/>
            <w:szCs w:val="24"/>
          </w:rPr>
          <w:instrText>PAGE   \* MERGEFORMAT</w:instrText>
        </w:r>
        <w:r w:rsidRPr="006B6A34">
          <w:rPr>
            <w:sz w:val="24"/>
            <w:szCs w:val="24"/>
          </w:rPr>
          <w:fldChar w:fldCharType="separate"/>
        </w:r>
        <w:r w:rsidRPr="006B6A34">
          <w:rPr>
            <w:sz w:val="24"/>
            <w:szCs w:val="24"/>
          </w:rPr>
          <w:t>2</w:t>
        </w:r>
        <w:r w:rsidRPr="006B6A34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7864"/>
    <w:rsid w:val="00210158"/>
    <w:rsid w:val="002240DA"/>
    <w:rsid w:val="00235ADD"/>
    <w:rsid w:val="00236C5B"/>
    <w:rsid w:val="002462A2"/>
    <w:rsid w:val="00247647"/>
    <w:rsid w:val="00247D6F"/>
    <w:rsid w:val="00251651"/>
    <w:rsid w:val="0025289E"/>
    <w:rsid w:val="00262978"/>
    <w:rsid w:val="00263BDF"/>
    <w:rsid w:val="00265E26"/>
    <w:rsid w:val="002700F0"/>
    <w:rsid w:val="002903F5"/>
    <w:rsid w:val="00290F71"/>
    <w:rsid w:val="00295D57"/>
    <w:rsid w:val="00296A26"/>
    <w:rsid w:val="002B0470"/>
    <w:rsid w:val="002B551D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321FA"/>
    <w:rsid w:val="004463FE"/>
    <w:rsid w:val="004605CE"/>
    <w:rsid w:val="00471087"/>
    <w:rsid w:val="00473A9C"/>
    <w:rsid w:val="004972A2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A70D9"/>
    <w:rsid w:val="005C0112"/>
    <w:rsid w:val="005C3CBF"/>
    <w:rsid w:val="005C59B2"/>
    <w:rsid w:val="005D531E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6666"/>
    <w:rsid w:val="006A6FD6"/>
    <w:rsid w:val="006B2DB7"/>
    <w:rsid w:val="006B6A34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38F6"/>
    <w:rsid w:val="007250E6"/>
    <w:rsid w:val="00733749"/>
    <w:rsid w:val="00735AE3"/>
    <w:rsid w:val="00740A09"/>
    <w:rsid w:val="00763AE4"/>
    <w:rsid w:val="00773947"/>
    <w:rsid w:val="007815D3"/>
    <w:rsid w:val="00791502"/>
    <w:rsid w:val="007B0452"/>
    <w:rsid w:val="007B0DAE"/>
    <w:rsid w:val="007B3A23"/>
    <w:rsid w:val="007C20F0"/>
    <w:rsid w:val="007C4ED8"/>
    <w:rsid w:val="007D1717"/>
    <w:rsid w:val="007D1DC3"/>
    <w:rsid w:val="007F6ECF"/>
    <w:rsid w:val="0082698D"/>
    <w:rsid w:val="0082736F"/>
    <w:rsid w:val="00833216"/>
    <w:rsid w:val="008516D2"/>
    <w:rsid w:val="00860CDB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4EA1"/>
    <w:rsid w:val="008B71C2"/>
    <w:rsid w:val="008C05D2"/>
    <w:rsid w:val="008D182D"/>
    <w:rsid w:val="008E64B0"/>
    <w:rsid w:val="008F0986"/>
    <w:rsid w:val="009070E9"/>
    <w:rsid w:val="00913352"/>
    <w:rsid w:val="00915423"/>
    <w:rsid w:val="00915575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A04804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64004"/>
    <w:rsid w:val="00A70040"/>
    <w:rsid w:val="00A809E1"/>
    <w:rsid w:val="00A813A7"/>
    <w:rsid w:val="00A96050"/>
    <w:rsid w:val="00AA6FE7"/>
    <w:rsid w:val="00AA7F0E"/>
    <w:rsid w:val="00AB2B11"/>
    <w:rsid w:val="00AB7C73"/>
    <w:rsid w:val="00AE24D3"/>
    <w:rsid w:val="00AE7212"/>
    <w:rsid w:val="00AE76BA"/>
    <w:rsid w:val="00B017C3"/>
    <w:rsid w:val="00B059B6"/>
    <w:rsid w:val="00B05C65"/>
    <w:rsid w:val="00B06302"/>
    <w:rsid w:val="00B0663F"/>
    <w:rsid w:val="00B1056F"/>
    <w:rsid w:val="00B146E6"/>
    <w:rsid w:val="00B20917"/>
    <w:rsid w:val="00B25512"/>
    <w:rsid w:val="00B518D9"/>
    <w:rsid w:val="00B531BF"/>
    <w:rsid w:val="00B61A8B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6CB"/>
    <w:rsid w:val="00BA3DF6"/>
    <w:rsid w:val="00BA55A7"/>
    <w:rsid w:val="00BB08A3"/>
    <w:rsid w:val="00BC1F3B"/>
    <w:rsid w:val="00BC6D9D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17D07"/>
    <w:rsid w:val="00C21065"/>
    <w:rsid w:val="00C26F6F"/>
    <w:rsid w:val="00C27DF4"/>
    <w:rsid w:val="00C40AEB"/>
    <w:rsid w:val="00C44FB6"/>
    <w:rsid w:val="00C516EC"/>
    <w:rsid w:val="00C55EBC"/>
    <w:rsid w:val="00C63F8B"/>
    <w:rsid w:val="00C643F9"/>
    <w:rsid w:val="00C759C2"/>
    <w:rsid w:val="00C876DE"/>
    <w:rsid w:val="00C909FB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1A50"/>
    <w:rsid w:val="00CF78D1"/>
    <w:rsid w:val="00D0178A"/>
    <w:rsid w:val="00D032F1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3F4F"/>
    <w:rsid w:val="00D7536F"/>
    <w:rsid w:val="00D762E7"/>
    <w:rsid w:val="00D77EFE"/>
    <w:rsid w:val="00D91047"/>
    <w:rsid w:val="00DA2A27"/>
    <w:rsid w:val="00DA3DCF"/>
    <w:rsid w:val="00DA5259"/>
    <w:rsid w:val="00DB04CB"/>
    <w:rsid w:val="00DB064B"/>
    <w:rsid w:val="00DB0902"/>
    <w:rsid w:val="00DB2CFB"/>
    <w:rsid w:val="00DB302C"/>
    <w:rsid w:val="00DB4AFD"/>
    <w:rsid w:val="00DC18C0"/>
    <w:rsid w:val="00DC62F8"/>
    <w:rsid w:val="00DE24D1"/>
    <w:rsid w:val="00DE5CF3"/>
    <w:rsid w:val="00DE7E8E"/>
    <w:rsid w:val="00DF66C0"/>
    <w:rsid w:val="00E07BFB"/>
    <w:rsid w:val="00E07C02"/>
    <w:rsid w:val="00E10DF0"/>
    <w:rsid w:val="00E13542"/>
    <w:rsid w:val="00E309C5"/>
    <w:rsid w:val="00E458C9"/>
    <w:rsid w:val="00E6606D"/>
    <w:rsid w:val="00E71003"/>
    <w:rsid w:val="00E71244"/>
    <w:rsid w:val="00E7291C"/>
    <w:rsid w:val="00E85A58"/>
    <w:rsid w:val="00E87473"/>
    <w:rsid w:val="00E973AD"/>
    <w:rsid w:val="00E97FD7"/>
    <w:rsid w:val="00EB693B"/>
    <w:rsid w:val="00EC002A"/>
    <w:rsid w:val="00ED6E31"/>
    <w:rsid w:val="00EE53BE"/>
    <w:rsid w:val="00EE5D16"/>
    <w:rsid w:val="00F01BFB"/>
    <w:rsid w:val="00F12E32"/>
    <w:rsid w:val="00F13C18"/>
    <w:rsid w:val="00F248EC"/>
    <w:rsid w:val="00F24AD0"/>
    <w:rsid w:val="00F30F09"/>
    <w:rsid w:val="00F32F47"/>
    <w:rsid w:val="00F355B2"/>
    <w:rsid w:val="00F37203"/>
    <w:rsid w:val="00F430B8"/>
    <w:rsid w:val="00F54721"/>
    <w:rsid w:val="00F61B5D"/>
    <w:rsid w:val="00F6272E"/>
    <w:rsid w:val="00F634B4"/>
    <w:rsid w:val="00F81462"/>
    <w:rsid w:val="00F828C9"/>
    <w:rsid w:val="00F92D70"/>
    <w:rsid w:val="00F960FE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B0DAE"/>
  </w:style>
  <w:style w:type="paragraph" w:styleId="ab">
    <w:name w:val="footer"/>
    <w:basedOn w:val="a"/>
    <w:link w:val="ac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B0DAE"/>
  </w:style>
  <w:style w:type="table" w:customStyle="1" w:styleId="11">
    <w:name w:val="Сітка таблиці1"/>
    <w:basedOn w:val="a1"/>
    <w:next w:val="ad"/>
    <w:uiPriority w:val="59"/>
    <w:rsid w:val="006B6A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d">
    <w:name w:val="Table Grid"/>
    <w:basedOn w:val="a1"/>
    <w:uiPriority w:val="59"/>
    <w:rsid w:val="006B6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1920</Words>
  <Characters>1095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2026-04-09T07:48:00Z</cp:lastPrinted>
  <dcterms:created xsi:type="dcterms:W3CDTF">2026-05-25T12:24:00Z</dcterms:created>
  <dcterms:modified xsi:type="dcterms:W3CDTF">2026-05-25T12:24:00Z</dcterms:modified>
</cp:coreProperties>
</file>